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48" w:rsidRDefault="00C37548" w:rsidP="00C37548">
      <w:r>
        <w:t>Denair</w:t>
      </w:r>
    </w:p>
    <w:p w:rsidR="00C37548" w:rsidRDefault="00C37548" w:rsidP="00C37548"/>
    <w:p w:rsidR="00A509E7" w:rsidRDefault="00C37548" w:rsidP="00C37548">
      <w:r>
        <w:t xml:space="preserve">Some say he was destined for music, others say he is the savior of R&amp;B. One thing is for sure, the man has skills. Raised in the tough streets of East New York, Brooklyn.  Denair started off leading a life that was sure to lead him down the wrong path. But aside from running recklessly in the streets, Denair took a likening to musical greats, such as Luther Vandross, oldies groups’ and. other soul singers. In the 4th grade Denair began playing the Alto Saxophone, and stuck with it through J.R High School. While being the youngest of 4 boys, Denair often overheard his brothers singing and harmonizing just like Boys To Men. This sparked his curiosity, and made him wonder if he could sing just like his brothers. The spring of his 7th grade year at Bay Academy Magnet School sparked it all. While attending J.R High School for the Alto Saxophone, He was asked to perform with the school choir when overheard singing to himself in the hall way. He agreed and realized something about himself, he was a phenomenal singer. He wanted to take his singing seriously and did just that when he was accepted to Professional Performing Arts High School for his vocal talent. High School is where he received classical training as well as the ability to sing in 3 foreign languages; French, Italian, and German. In the summer of his sophomore year in high school, he received a phone call from his vocal instructor inviting him to sing background for musical genius Elton John. Denair’s' ability to read music scores allowed him to learn the music quickly, in turn making him ready for the week long concert at Radio City Music Hall. This was a great accomplishment for him and made Denair want to continue performing. Denair joined a gospel choir called "Songs </w:t>
      </w:r>
      <w:proofErr w:type="gramStart"/>
      <w:r>
        <w:t>Of</w:t>
      </w:r>
      <w:proofErr w:type="gramEnd"/>
      <w:r>
        <w:t xml:space="preserve"> Solomon Inspirational Ensemble.” He then went on to perform with them all over the country, as well as performing at the Winter Garden Theatre in Canada. After graduating High School, Denair pursued music full time. This is when he earned the name “Celebritty," no one ever saw an adolescent so talented from "the hood." Denair moved on to work with different producers all over the city.....and now he's on a quest to make it to the top.......See You There!!!!!!</w:t>
      </w:r>
    </w:p>
    <w:sectPr w:rsidR="00A509E7" w:rsidSect="00A509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7548"/>
    <w:rsid w:val="00A509E7"/>
    <w:rsid w:val="00C375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9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Dungee</dc:creator>
  <cp:lastModifiedBy>Dungee</cp:lastModifiedBy>
  <cp:revision>1</cp:revision>
  <dcterms:created xsi:type="dcterms:W3CDTF">2012-03-03T19:09:00Z</dcterms:created>
  <dcterms:modified xsi:type="dcterms:W3CDTF">2012-03-03T19:14:00Z</dcterms:modified>
</cp:coreProperties>
</file>